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CAA69" w14:textId="05A59118" w:rsidR="00761D41" w:rsidRDefault="00761D41" w:rsidP="00761D41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1.0</w:t>
      </w:r>
      <w:r>
        <w:rPr>
          <w:rFonts w:eastAsia="Times New Roman"/>
        </w:rPr>
        <w:tab/>
      </w:r>
      <w:r w:rsidR="008E3A74">
        <w:rPr>
          <w:rFonts w:eastAsia="Times New Roman"/>
        </w:rPr>
        <w:t>Introduction</w:t>
      </w:r>
    </w:p>
    <w:p w14:paraId="7C926D09" w14:textId="2CA100D5" w:rsidR="00761D41" w:rsidRDefault="00761D41" w:rsidP="00761D41">
      <w:pPr>
        <w:autoSpaceDE w:val="0"/>
        <w:autoSpaceDN w:val="0"/>
        <w:adjustRightInd w:val="0"/>
        <w:spacing w:after="0" w:line="240" w:lineRule="auto"/>
        <w:jc w:val="both"/>
        <w:rPr>
          <w:noProof/>
          <w:szCs w:val="24"/>
        </w:rPr>
      </w:pPr>
      <w:r w:rsidRPr="00B858A1">
        <w:rPr>
          <w:rFonts w:cs="Times New Roman"/>
          <w:highlight w:val="yellow"/>
        </w:rPr>
        <w:t>&lt;</w:t>
      </w:r>
      <w:r w:rsidR="00A92213">
        <w:rPr>
          <w:rFonts w:cs="Times New Roman"/>
          <w:highlight w:val="yellow"/>
        </w:rPr>
        <w:t>insert</w:t>
      </w:r>
      <w:r w:rsidRPr="00B858A1">
        <w:rPr>
          <w:rFonts w:cs="Times New Roman"/>
          <w:highlight w:val="yellow"/>
        </w:rPr>
        <w:t xml:space="preserve"> a </w:t>
      </w:r>
      <w:r w:rsidR="00A92213">
        <w:rPr>
          <w:rFonts w:cs="Times New Roman"/>
          <w:highlight w:val="yellow"/>
        </w:rPr>
        <w:t>concise overview</w:t>
      </w:r>
      <w:r w:rsidRPr="00B858A1">
        <w:rPr>
          <w:rFonts w:cs="Times New Roman"/>
          <w:highlight w:val="yellow"/>
        </w:rPr>
        <w:t xml:space="preserve"> the scope and objectives of the effort </w:t>
      </w:r>
      <w:r w:rsidR="00A92213">
        <w:rPr>
          <w:rFonts w:cs="Times New Roman"/>
          <w:highlight w:val="yellow"/>
        </w:rPr>
        <w:t xml:space="preserve">- </w:t>
      </w:r>
      <w:r w:rsidRPr="00B858A1">
        <w:rPr>
          <w:rFonts w:cs="Times New Roman"/>
          <w:highlight w:val="yellow"/>
        </w:rPr>
        <w:t>limited to half a page</w:t>
      </w:r>
      <w:r w:rsidR="00A92213">
        <w:rPr>
          <w:rFonts w:cs="Times New Roman"/>
          <w:highlight w:val="yellow"/>
        </w:rPr>
        <w:t xml:space="preserve"> – including a brief overview of the project planning and init</w:t>
      </w:r>
      <w:r w:rsidR="00621740">
        <w:rPr>
          <w:rFonts w:cs="Times New Roman"/>
          <w:highlight w:val="yellow"/>
        </w:rPr>
        <w:t>iating proc</w:t>
      </w:r>
      <w:r w:rsidR="00A92213">
        <w:rPr>
          <w:rFonts w:cs="Times New Roman"/>
          <w:highlight w:val="yellow"/>
        </w:rPr>
        <w:t>ess</w:t>
      </w:r>
      <w:r w:rsidR="00621740">
        <w:rPr>
          <w:rFonts w:cs="Times New Roman"/>
          <w:highlight w:val="yellow"/>
        </w:rPr>
        <w:t>es</w:t>
      </w:r>
      <w:r w:rsidRPr="00B858A1">
        <w:rPr>
          <w:rFonts w:cs="Times New Roman"/>
          <w:highlight w:val="yellow"/>
        </w:rPr>
        <w:t>&gt;</w:t>
      </w:r>
      <w:r w:rsidRPr="00044C43">
        <w:rPr>
          <w:noProof/>
          <w:szCs w:val="24"/>
          <w:highlight w:val="yellow"/>
        </w:rPr>
        <w:t xml:space="preserve"> </w:t>
      </w:r>
    </w:p>
    <w:p w14:paraId="7A979DA9" w14:textId="25885E3F" w:rsidR="00065F2A" w:rsidRDefault="00065F2A" w:rsidP="00761D41">
      <w:pPr>
        <w:autoSpaceDE w:val="0"/>
        <w:autoSpaceDN w:val="0"/>
        <w:adjustRightInd w:val="0"/>
        <w:spacing w:after="0" w:line="240" w:lineRule="auto"/>
        <w:jc w:val="both"/>
        <w:rPr>
          <w:noProof/>
          <w:szCs w:val="24"/>
        </w:rPr>
      </w:pPr>
    </w:p>
    <w:p w14:paraId="07792F79" w14:textId="77777777" w:rsidR="00065F2A" w:rsidRDefault="00065F2A" w:rsidP="00065F2A">
      <w:pPr>
        <w:autoSpaceDE w:val="0"/>
        <w:autoSpaceDN w:val="0"/>
        <w:adjustRightInd w:val="0"/>
        <w:spacing w:after="0" w:line="240" w:lineRule="auto"/>
        <w:jc w:val="both"/>
      </w:pPr>
      <w:r w:rsidRPr="00166C1C">
        <w:rPr>
          <w:highlight w:val="yellow"/>
        </w:rPr>
        <w:t>&lt;summarize the scope</w:t>
      </w:r>
      <w:r>
        <w:rPr>
          <w:highlight w:val="yellow"/>
        </w:rPr>
        <w:t xml:space="preserve"> of the project</w:t>
      </w:r>
      <w:r w:rsidRPr="00166C1C">
        <w:rPr>
          <w:highlight w:val="yellow"/>
        </w:rPr>
        <w:t xml:space="preserve">, demonstrating your understanding of </w:t>
      </w:r>
      <w:r>
        <w:rPr>
          <w:highlight w:val="yellow"/>
        </w:rPr>
        <w:t xml:space="preserve">/ insight into </w:t>
      </w:r>
      <w:r w:rsidRPr="00166C1C">
        <w:rPr>
          <w:highlight w:val="yellow"/>
        </w:rPr>
        <w:t>the requirements</w:t>
      </w:r>
      <w:r>
        <w:rPr>
          <w:highlight w:val="yellow"/>
        </w:rPr>
        <w:t xml:space="preserve"> – both stated and unstated</w:t>
      </w:r>
      <w:r w:rsidRPr="00166C1C">
        <w:rPr>
          <w:highlight w:val="yellow"/>
        </w:rPr>
        <w:t>&gt;</w:t>
      </w:r>
    </w:p>
    <w:p w14:paraId="4F1EE0F0" w14:textId="77777777" w:rsidR="00065F2A" w:rsidRDefault="00065F2A" w:rsidP="00065F2A">
      <w:pPr>
        <w:autoSpaceDE w:val="0"/>
        <w:autoSpaceDN w:val="0"/>
        <w:adjustRightInd w:val="0"/>
        <w:spacing w:after="0" w:line="240" w:lineRule="auto"/>
        <w:jc w:val="both"/>
      </w:pPr>
    </w:p>
    <w:p w14:paraId="7B94687B" w14:textId="3E89F046" w:rsidR="00065F2A" w:rsidRPr="0049785D" w:rsidRDefault="00065F2A" w:rsidP="00761D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2D15B9">
        <w:rPr>
          <w:highlight w:val="yellow"/>
        </w:rPr>
        <w:t>&lt;</w:t>
      </w:r>
      <w:r>
        <w:rPr>
          <w:highlight w:val="yellow"/>
        </w:rPr>
        <w:t>summarize</w:t>
      </w:r>
      <w:r w:rsidRPr="002D15B9">
        <w:rPr>
          <w:highlight w:val="yellow"/>
        </w:rPr>
        <w:t xml:space="preserve"> any produc</w:t>
      </w:r>
      <w:r>
        <w:rPr>
          <w:highlight w:val="yellow"/>
        </w:rPr>
        <w:t xml:space="preserve">ts or deliverables generated as </w:t>
      </w:r>
      <w:r w:rsidRPr="002D15B9">
        <w:rPr>
          <w:highlight w:val="yellow"/>
        </w:rPr>
        <w:t>a result of</w:t>
      </w:r>
      <w:r>
        <w:rPr>
          <w:highlight w:val="yellow"/>
        </w:rPr>
        <w:t xml:space="preserve"> completing the project – high level overview only, as compliance for deliverable requirements provides details in a separate section</w:t>
      </w:r>
      <w:r w:rsidRPr="002D15B9">
        <w:rPr>
          <w:highlight w:val="yellow"/>
        </w:rPr>
        <w:t>&gt;.</w:t>
      </w:r>
    </w:p>
    <w:p w14:paraId="3E3E4D33" w14:textId="59EFBD9B" w:rsidR="00A80AA4" w:rsidRPr="00A80AA4" w:rsidRDefault="00761D41" w:rsidP="00A80AA4">
      <w:pPr>
        <w:pStyle w:val="Heading1"/>
      </w:pPr>
      <w:r>
        <w:t>2.0</w:t>
      </w:r>
      <w:r>
        <w:tab/>
      </w:r>
      <w:r w:rsidR="008E3A74">
        <w:t xml:space="preserve">Project Management </w:t>
      </w:r>
      <w:r w:rsidR="00065F2A">
        <w:t xml:space="preserve"> and Execution </w:t>
      </w:r>
      <w:r w:rsidR="008E3A74">
        <w:t>Approach</w:t>
      </w:r>
    </w:p>
    <w:p w14:paraId="0095D5A2" w14:textId="36E1C9D0" w:rsidR="00E05E99" w:rsidRDefault="00E05E99" w:rsidP="00761D41">
      <w:pPr>
        <w:spacing w:after="240" w:line="240" w:lineRule="auto"/>
        <w:jc w:val="both"/>
      </w:pPr>
      <w:r w:rsidRPr="00E05E99">
        <w:rPr>
          <w:highlight w:val="yellow"/>
        </w:rPr>
        <w:t>&lt;insert an introduction to the project team management approach – including any management processes, systems, and tools to be utilized for project / team management and project execution&gt;</w:t>
      </w:r>
    </w:p>
    <w:p w14:paraId="4BFEE916" w14:textId="0F31569C" w:rsidR="00761D41" w:rsidRDefault="00E05E99" w:rsidP="00761D41">
      <w:pPr>
        <w:spacing w:after="240" w:line="240" w:lineRule="auto"/>
        <w:jc w:val="both"/>
      </w:pPr>
      <w:r w:rsidRPr="00E05E99">
        <w:rPr>
          <w:highlight w:val="yellow"/>
        </w:rPr>
        <w:t>&lt;detail the team’s organizational structure, lines of authority, lines of communication, and functional duties of  each team role during project execution in the subsequent sections&gt;</w:t>
      </w:r>
    </w:p>
    <w:p w14:paraId="1E6B49C0" w14:textId="68D51870" w:rsidR="00E05E99" w:rsidRDefault="00E05E99" w:rsidP="00E05E99">
      <w:pPr>
        <w:pStyle w:val="Heading2"/>
      </w:pPr>
      <w:r>
        <w:t>2.1</w:t>
      </w:r>
      <w:r>
        <w:tab/>
        <w:t>Organization</w:t>
      </w:r>
    </w:p>
    <w:p w14:paraId="4910E8B2" w14:textId="28BBDFAA" w:rsidR="00E05E99" w:rsidRDefault="00E05E99" w:rsidP="00E05E99"/>
    <w:p w14:paraId="4A803EEB" w14:textId="590028E2" w:rsidR="00E05E99" w:rsidRPr="00E05E99" w:rsidRDefault="00E05E99" w:rsidP="00E05E99">
      <w:pPr>
        <w:pStyle w:val="Heading2"/>
      </w:pPr>
      <w:r>
        <w:t>2.2</w:t>
      </w:r>
      <w:r>
        <w:tab/>
        <w:t xml:space="preserve">Roles and Responsibilities </w:t>
      </w:r>
    </w:p>
    <w:p w14:paraId="0D40BC60" w14:textId="34ECA6BE" w:rsidR="00761D41" w:rsidRDefault="00761D41" w:rsidP="00761D41">
      <w:pPr>
        <w:pStyle w:val="Heading1"/>
      </w:pPr>
      <w:r>
        <w:t>3.0</w:t>
      </w:r>
      <w:r>
        <w:tab/>
      </w:r>
      <w:r w:rsidR="008E3A74">
        <w:t xml:space="preserve">Project </w:t>
      </w:r>
      <w:r w:rsidR="0049785D">
        <w:t>Integration Management</w:t>
      </w:r>
    </w:p>
    <w:p w14:paraId="75C5A8A7" w14:textId="3494484F" w:rsidR="003558B9" w:rsidRPr="003558B9" w:rsidRDefault="003558B9" w:rsidP="003558B9">
      <w:r w:rsidRPr="00621740">
        <w:rPr>
          <w:highlight w:val="yellow"/>
        </w:rPr>
        <w:t xml:space="preserve">&lt;insert </w:t>
      </w:r>
      <w:r w:rsidRPr="003558B9">
        <w:rPr>
          <w:highlight w:val="yellow"/>
        </w:rPr>
        <w:t>approach</w:t>
      </w:r>
      <w:r w:rsidRPr="003558B9">
        <w:rPr>
          <w:highlight w:val="yellow"/>
        </w:rPr>
        <w:t xml:space="preserve"> to coordinate all elements of the project (e.g., tasks, resources, internal/external team, etc.)&gt;</w:t>
      </w:r>
    </w:p>
    <w:p w14:paraId="6E483A36" w14:textId="37A9B09D" w:rsidR="00761D41" w:rsidRDefault="00761D41" w:rsidP="00761D41">
      <w:pPr>
        <w:pStyle w:val="Heading1"/>
      </w:pPr>
      <w:r>
        <w:t xml:space="preserve">4.0 </w:t>
      </w:r>
      <w:r>
        <w:tab/>
      </w:r>
      <w:r w:rsidR="0049785D">
        <w:t>Project Scope Management</w:t>
      </w:r>
    </w:p>
    <w:p w14:paraId="03E94A96" w14:textId="6BA698E0" w:rsidR="00621740" w:rsidRPr="00621740" w:rsidRDefault="00621740" w:rsidP="003D134F">
      <w:pPr>
        <w:jc w:val="both"/>
      </w:pPr>
      <w:r w:rsidRPr="00621740">
        <w:rPr>
          <w:highlight w:val="yellow"/>
        </w:rPr>
        <w:t>&lt;insert approach to managing project scope, including and processes related to requirements management and Work Breakdown Structure (WBS) development and maintenance&gt;</w:t>
      </w:r>
    </w:p>
    <w:p w14:paraId="41B33B74" w14:textId="0958FB64" w:rsidR="00761D41" w:rsidRDefault="00761D41" w:rsidP="00761D41">
      <w:pPr>
        <w:pStyle w:val="Heading1"/>
      </w:pPr>
      <w:r>
        <w:t>5.0</w:t>
      </w:r>
      <w:r>
        <w:tab/>
      </w:r>
      <w:r w:rsidR="0049785D">
        <w:t>Project Time Management</w:t>
      </w:r>
    </w:p>
    <w:p w14:paraId="13FC9720" w14:textId="5347C397" w:rsidR="00761D41" w:rsidRPr="00B807F1" w:rsidRDefault="00761D41" w:rsidP="00761D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807F1">
        <w:rPr>
          <w:rFonts w:cs="Times New Roman"/>
          <w:highlight w:val="yellow"/>
        </w:rPr>
        <w:t>&lt;</w:t>
      </w:r>
      <w:r w:rsidR="00E05E99">
        <w:rPr>
          <w:rFonts w:cs="Times New Roman"/>
          <w:highlight w:val="yellow"/>
        </w:rPr>
        <w:t>i</w:t>
      </w:r>
      <w:r w:rsidRPr="00B807F1">
        <w:rPr>
          <w:rFonts w:cs="Times New Roman"/>
          <w:highlight w:val="yellow"/>
        </w:rPr>
        <w:t xml:space="preserve">nsert </w:t>
      </w:r>
      <w:r w:rsidR="00E05E99">
        <w:rPr>
          <w:rFonts w:cs="Times New Roman"/>
          <w:highlight w:val="yellow"/>
        </w:rPr>
        <w:t>schedule management and milestone approach</w:t>
      </w:r>
      <w:r w:rsidRPr="00B807F1">
        <w:rPr>
          <w:rFonts w:cs="Times New Roman"/>
          <w:highlight w:val="yellow"/>
        </w:rPr>
        <w:t>&gt;</w:t>
      </w:r>
    </w:p>
    <w:p w14:paraId="5C3E7320" w14:textId="02F1178D" w:rsidR="00761D41" w:rsidRDefault="00761D41" w:rsidP="00761D41">
      <w:pPr>
        <w:pStyle w:val="Heading1"/>
      </w:pPr>
      <w:r>
        <w:t>6.0</w:t>
      </w:r>
      <w:r>
        <w:tab/>
      </w:r>
      <w:r w:rsidR="0049785D">
        <w:t>Project Cost Management</w:t>
      </w:r>
    </w:p>
    <w:p w14:paraId="0E1023F7" w14:textId="77777777" w:rsidR="00621740" w:rsidRDefault="00621740" w:rsidP="006217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621740">
        <w:rPr>
          <w:rFonts w:cs="Times New Roman"/>
          <w:highlight w:val="yellow"/>
        </w:rPr>
        <w:t>&lt;insert cost management approach</w:t>
      </w:r>
      <w:r>
        <w:rPr>
          <w:rFonts w:cs="Times New Roman"/>
          <w:highlight w:val="yellow"/>
        </w:rPr>
        <w:t xml:space="preserve"> – dependent on the contract type -</w:t>
      </w:r>
      <w:r w:rsidRPr="00621740">
        <w:rPr>
          <w:rFonts w:cs="Times New Roman"/>
          <w:highlight w:val="yellow"/>
        </w:rPr>
        <w:t xml:space="preserve"> to include how the WBS is used to control costs&gt;</w:t>
      </w:r>
    </w:p>
    <w:p w14:paraId="6FE4AC82" w14:textId="77777777" w:rsidR="00621740" w:rsidRDefault="00621740" w:rsidP="006217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6692A4C4" w14:textId="72B93E42" w:rsidR="00761D41" w:rsidRDefault="00761D41" w:rsidP="00621740">
      <w:pPr>
        <w:pStyle w:val="Heading1"/>
      </w:pPr>
      <w:r>
        <w:lastRenderedPageBreak/>
        <w:t>7.0</w:t>
      </w:r>
      <w:r>
        <w:tab/>
      </w:r>
      <w:r w:rsidR="0049785D">
        <w:t>Project Quality Management</w:t>
      </w:r>
    </w:p>
    <w:p w14:paraId="479668FB" w14:textId="37BF43C5" w:rsidR="00621740" w:rsidRPr="00621740" w:rsidRDefault="00621740" w:rsidP="003D134F">
      <w:pPr>
        <w:jc w:val="both"/>
      </w:pPr>
      <w:r w:rsidRPr="00621740">
        <w:rPr>
          <w:highlight w:val="yellow"/>
        </w:rPr>
        <w:t>&lt;insert quality management approach, to include the project’s quality assurance surveillance plan and quality control plan – procedures used by the project team to inspect and review all services and products&gt;</w:t>
      </w:r>
    </w:p>
    <w:p w14:paraId="6B95512B" w14:textId="3F97C11F" w:rsidR="00761D41" w:rsidRDefault="00761D41" w:rsidP="00761D41">
      <w:pPr>
        <w:pStyle w:val="Heading1"/>
      </w:pPr>
      <w:r>
        <w:t>8.0</w:t>
      </w:r>
      <w:r>
        <w:tab/>
      </w:r>
      <w:r w:rsidR="0049785D">
        <w:t>Project Human Resources Management</w:t>
      </w:r>
    </w:p>
    <w:p w14:paraId="3BD892F6" w14:textId="6A597676" w:rsidR="00621740" w:rsidRPr="00621740" w:rsidRDefault="00621740" w:rsidP="003D134F">
      <w:pPr>
        <w:jc w:val="both"/>
      </w:pPr>
      <w:r w:rsidRPr="005075A3">
        <w:rPr>
          <w:highlight w:val="yellow"/>
        </w:rPr>
        <w:t xml:space="preserve">&lt;insert supervisory responsibilities for managing team members – to include timekeeping, performance reviews, etc. – from the framework of the team’s overarching performance management system, employee </w:t>
      </w:r>
      <w:r w:rsidR="005075A3" w:rsidRPr="005075A3">
        <w:rPr>
          <w:highlight w:val="yellow"/>
        </w:rPr>
        <w:t xml:space="preserve">handbook, </w:t>
      </w:r>
      <w:r w:rsidR="005075A3">
        <w:rPr>
          <w:highlight w:val="yellow"/>
        </w:rPr>
        <w:t xml:space="preserve">project work schedules, </w:t>
      </w:r>
      <w:r w:rsidR="005075A3" w:rsidRPr="005075A3">
        <w:rPr>
          <w:highlight w:val="yellow"/>
        </w:rPr>
        <w:t>etc. – and address any employee benefits and professional development programs related to the project (e.g., performance bonus, career path, training)&gt;</w:t>
      </w:r>
    </w:p>
    <w:p w14:paraId="73B3A85F" w14:textId="1955C37A" w:rsidR="00761D41" w:rsidRDefault="00761D41" w:rsidP="00761D41">
      <w:pPr>
        <w:pStyle w:val="Heading1"/>
      </w:pPr>
      <w:r>
        <w:t xml:space="preserve">9.0 </w:t>
      </w:r>
      <w:r>
        <w:tab/>
      </w:r>
      <w:r w:rsidR="0049785D">
        <w:t>Project Communications Management</w:t>
      </w:r>
    </w:p>
    <w:p w14:paraId="4F852F66" w14:textId="48EC1AA8" w:rsidR="00761D41" w:rsidRPr="004716F1" w:rsidRDefault="005075A3" w:rsidP="00761D41">
      <w:pPr>
        <w:spacing w:after="0" w:line="240" w:lineRule="auto"/>
        <w:jc w:val="both"/>
      </w:pPr>
      <w:r w:rsidRPr="005075A3">
        <w:rPr>
          <w:highlight w:val="yellow"/>
        </w:rPr>
        <w:t>&lt;insert approach to internal</w:t>
      </w:r>
      <w:r w:rsidR="003558B9">
        <w:rPr>
          <w:highlight w:val="yellow"/>
        </w:rPr>
        <w:t>/external</w:t>
      </w:r>
      <w:r w:rsidRPr="005075A3">
        <w:rPr>
          <w:highlight w:val="yellow"/>
        </w:rPr>
        <w:t xml:space="preserve"> team communications, including who, what (e.g., agenda), when (e.g., established meeting schedule), where (e.g., locations for in-person meetings, systems for virtual meetings), and how (e.g., processes and tools used to communicate&gt;</w:t>
      </w:r>
      <w:r>
        <w:t xml:space="preserve"> </w:t>
      </w:r>
    </w:p>
    <w:p w14:paraId="78B7E155" w14:textId="2229238E" w:rsidR="00761D41" w:rsidRDefault="00761D41" w:rsidP="0049785D">
      <w:pPr>
        <w:pStyle w:val="Heading1"/>
        <w:rPr>
          <w:rStyle w:val="Strong"/>
          <w:b w:val="0"/>
          <w:bCs w:val="0"/>
        </w:rPr>
      </w:pPr>
      <w:r w:rsidRPr="0049785D">
        <w:rPr>
          <w:rStyle w:val="Strong"/>
          <w:b w:val="0"/>
          <w:bCs w:val="0"/>
        </w:rPr>
        <w:t>10.0</w:t>
      </w:r>
      <w:r w:rsidRPr="0049785D">
        <w:rPr>
          <w:rStyle w:val="Strong"/>
          <w:b w:val="0"/>
          <w:bCs w:val="0"/>
        </w:rPr>
        <w:tab/>
      </w:r>
      <w:r w:rsidR="0049785D" w:rsidRPr="0049785D">
        <w:rPr>
          <w:rStyle w:val="Strong"/>
          <w:b w:val="0"/>
          <w:bCs w:val="0"/>
        </w:rPr>
        <w:t>Project Risk Management</w:t>
      </w:r>
    </w:p>
    <w:p w14:paraId="1F45B07E" w14:textId="38E0960E" w:rsidR="005075A3" w:rsidRPr="005075A3" w:rsidRDefault="005075A3" w:rsidP="003D134F">
      <w:pPr>
        <w:jc w:val="both"/>
      </w:pPr>
      <w:r w:rsidRPr="005075A3">
        <w:rPr>
          <w:highlight w:val="yellow"/>
        </w:rPr>
        <w:t>&lt;insert description of overall risk management process, including risk identification, analysis, planning, mitigation, and monitoring and control, and identification, analysis, and proposed mitigation techniques for project-specific risks&gt;</w:t>
      </w:r>
    </w:p>
    <w:p w14:paraId="082AC17F" w14:textId="1AE95A73" w:rsidR="0049785D" w:rsidRDefault="0049785D" w:rsidP="0049785D">
      <w:pPr>
        <w:pStyle w:val="Heading1"/>
      </w:pPr>
      <w:r>
        <w:t>11.0</w:t>
      </w:r>
      <w:r>
        <w:tab/>
        <w:t>Project Procurement Management</w:t>
      </w:r>
    </w:p>
    <w:p w14:paraId="053FAC92" w14:textId="16B03786" w:rsidR="005075A3" w:rsidRPr="005075A3" w:rsidRDefault="005075A3" w:rsidP="003D134F">
      <w:pPr>
        <w:jc w:val="both"/>
      </w:pPr>
      <w:r w:rsidRPr="00740439">
        <w:rPr>
          <w:highlight w:val="yellow"/>
        </w:rPr>
        <w:t xml:space="preserve">&lt;insert description of </w:t>
      </w:r>
      <w:r w:rsidR="00740439" w:rsidRPr="00740439">
        <w:rPr>
          <w:highlight w:val="yellow"/>
        </w:rPr>
        <w:t xml:space="preserve">financial and contractual </w:t>
      </w:r>
      <w:r w:rsidRPr="00740439">
        <w:rPr>
          <w:highlight w:val="yellow"/>
        </w:rPr>
        <w:t>processes for purchase of required equipment or supplies to support the project and/or to select subcontractors to be utilized in the project&gt;</w:t>
      </w:r>
    </w:p>
    <w:p w14:paraId="43C1BA27" w14:textId="48A7D574" w:rsidR="0049785D" w:rsidRDefault="0049785D" w:rsidP="0049785D">
      <w:pPr>
        <w:pStyle w:val="Heading1"/>
      </w:pPr>
      <w:r>
        <w:t>12.0</w:t>
      </w:r>
      <w:r>
        <w:tab/>
        <w:t>Project Stakeholder Management</w:t>
      </w:r>
    </w:p>
    <w:p w14:paraId="69B499AE" w14:textId="1C74F250" w:rsidR="0049785D" w:rsidRDefault="003558B9" w:rsidP="003558B9">
      <w:pPr>
        <w:spacing w:after="0" w:line="240" w:lineRule="auto"/>
        <w:jc w:val="both"/>
      </w:pPr>
      <w:r w:rsidRPr="005075A3">
        <w:rPr>
          <w:highlight w:val="yellow"/>
        </w:rPr>
        <w:t xml:space="preserve">&lt;insert approach to </w:t>
      </w:r>
      <w:r>
        <w:rPr>
          <w:highlight w:val="yellow"/>
        </w:rPr>
        <w:t>manage stakeholder expectations – including specific</w:t>
      </w:r>
      <w:r w:rsidRPr="005075A3">
        <w:rPr>
          <w:highlight w:val="yellow"/>
        </w:rPr>
        <w:t xml:space="preserve"> communications</w:t>
      </w:r>
      <w:r>
        <w:rPr>
          <w:highlight w:val="yellow"/>
        </w:rPr>
        <w:t xml:space="preserve"> and </w:t>
      </w:r>
      <w:r w:rsidRPr="003558B9">
        <w:rPr>
          <w:highlight w:val="yellow"/>
        </w:rPr>
        <w:t>reporting procedures for stakeholders&gt;</w:t>
      </w:r>
    </w:p>
    <w:p w14:paraId="3EB3E9C2" w14:textId="3B08716F" w:rsidR="0049785D" w:rsidRDefault="0049785D" w:rsidP="0049785D">
      <w:pPr>
        <w:pStyle w:val="Heading1"/>
      </w:pPr>
      <w:r>
        <w:t>13.0</w:t>
      </w:r>
      <w:r>
        <w:tab/>
        <w:t>Monitoring and Controlling</w:t>
      </w:r>
    </w:p>
    <w:p w14:paraId="4DF49467" w14:textId="6894E815" w:rsidR="0049785D" w:rsidRDefault="009F6224" w:rsidP="0049785D">
      <w:r w:rsidRPr="00621740">
        <w:rPr>
          <w:highlight w:val="yellow"/>
        </w:rPr>
        <w:t xml:space="preserve">&lt;insert description of reporting procedures and review cycles – formal and informal – within and across the </w:t>
      </w:r>
      <w:r w:rsidR="0053284E" w:rsidRPr="00621740">
        <w:rPr>
          <w:highlight w:val="yellow"/>
        </w:rPr>
        <w:t xml:space="preserve">project </w:t>
      </w:r>
      <w:r w:rsidRPr="00621740">
        <w:rPr>
          <w:highlight w:val="yellow"/>
        </w:rPr>
        <w:t>team</w:t>
      </w:r>
      <w:r w:rsidR="0053284E" w:rsidRPr="00621740">
        <w:rPr>
          <w:highlight w:val="yellow"/>
        </w:rPr>
        <w:t xml:space="preserve"> and with project stakeholders&gt;</w:t>
      </w:r>
    </w:p>
    <w:p w14:paraId="59B04C73" w14:textId="5C00A9CC" w:rsidR="0049785D" w:rsidRPr="0049785D" w:rsidRDefault="0049785D" w:rsidP="0049785D">
      <w:pPr>
        <w:pStyle w:val="Heading1"/>
      </w:pPr>
      <w:r>
        <w:t xml:space="preserve">14.0 </w:t>
      </w:r>
      <w:r>
        <w:tab/>
        <w:t>Project Closing</w:t>
      </w:r>
    </w:p>
    <w:p w14:paraId="29F7D737" w14:textId="5D289E87" w:rsidR="00761D41" w:rsidRPr="00F678A2" w:rsidRDefault="009F6224" w:rsidP="00761D41">
      <w:r w:rsidRPr="009F6224">
        <w:rPr>
          <w:highlight w:val="yellow"/>
        </w:rPr>
        <w:t>&lt;insert overview of transition-out/phase-out procedures</w:t>
      </w:r>
      <w:r w:rsidR="00621740">
        <w:rPr>
          <w:highlight w:val="yellow"/>
        </w:rPr>
        <w:t xml:space="preserve"> for all activities required</w:t>
      </w:r>
      <w:r w:rsidRPr="009F6224">
        <w:rPr>
          <w:highlight w:val="yellow"/>
        </w:rPr>
        <w:t xml:space="preserve"> to close out the project&gt;</w:t>
      </w:r>
    </w:p>
    <w:p w14:paraId="2408112E" w14:textId="77777777" w:rsidR="00C30BD2" w:rsidRDefault="00C30BD2"/>
    <w:sectPr w:rsidR="00C30BD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C8C6" w14:textId="77777777" w:rsidR="00725F04" w:rsidRDefault="00725F04" w:rsidP="005F3A4F">
      <w:pPr>
        <w:spacing w:after="0" w:line="240" w:lineRule="auto"/>
      </w:pPr>
      <w:r>
        <w:separator/>
      </w:r>
    </w:p>
  </w:endnote>
  <w:endnote w:type="continuationSeparator" w:id="0">
    <w:p w14:paraId="3D080216" w14:textId="77777777" w:rsidR="00725F04" w:rsidRDefault="00725F04" w:rsidP="005F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b/>
        <w:bCs/>
      </w:rPr>
      <w:id w:val="134475215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bCs w:val="0"/>
        <w:noProof/>
      </w:rPr>
    </w:sdtEndPr>
    <w:sdtContent>
      <w:p w14:paraId="27EADECD" w14:textId="77777777" w:rsidR="005F3A4F" w:rsidRDefault="00B907C2" w:rsidP="00D61046">
        <w:pPr>
          <w:pStyle w:val="Footer"/>
          <w:jc w:val="center"/>
        </w:pPr>
        <w:r w:rsidRPr="00A90209">
          <w:rPr>
            <w:rFonts w:ascii="Tahoma" w:hAnsi="Tahoma" w:cs="Tahoma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B8D36CC" wp14:editId="037C01C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-141605</wp:posOffset>
                  </wp:positionV>
                  <wp:extent cx="5928360" cy="22860"/>
                  <wp:effectExtent l="19050" t="38100" r="53340" b="5334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8360" cy="2286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B3D471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1.15pt" to="466.8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" strokecolor="#ffc000 [3207]" strokeweight="6pt">
                  <v:stroke joinstyle="miter"/>
                  <w10:wrap anchorx="margin"/>
                </v:line>
              </w:pict>
            </mc:Fallback>
          </mc:AlternateContent>
        </w:r>
        <w:r w:rsidR="00A90209" w:rsidRPr="00A90209">
          <w:rPr>
            <w:rFonts w:ascii="Tahoma" w:hAnsi="Tahoma" w:cs="Tahoma"/>
            <w:b/>
            <w:bCs/>
          </w:rPr>
          <w:t>Courtesy of Plan To Win, Inc.</w:t>
        </w:r>
        <w:r w:rsidR="00A90209">
          <w:rPr>
            <w:rFonts w:ascii="Tahoma" w:hAnsi="Tahoma" w:cs="Tahoma"/>
            <w:b/>
            <w:bCs/>
          </w:rPr>
          <w:tab/>
        </w:r>
        <w:r w:rsidR="00A90209">
          <w:rPr>
            <w:rFonts w:ascii="Tahoma" w:hAnsi="Tahoma" w:cs="Tahoma"/>
            <w:b/>
            <w:bCs/>
          </w:rPr>
          <w:tab/>
        </w:r>
        <w:r w:rsidR="00A90209" w:rsidRPr="00A90209">
          <w:rPr>
            <w:rFonts w:ascii="Tahoma" w:hAnsi="Tahoma" w:cs="Tahoma"/>
            <w:b/>
            <w:bCs/>
          </w:rPr>
          <w:t xml:space="preserve"> </w:t>
        </w:r>
        <w:r w:rsidR="005F3A4F" w:rsidRPr="00A90209">
          <w:rPr>
            <w:rFonts w:ascii="Tahoma" w:hAnsi="Tahoma" w:cs="Tahoma"/>
            <w:b/>
            <w:bCs/>
          </w:rPr>
          <w:fldChar w:fldCharType="begin"/>
        </w:r>
        <w:r w:rsidR="005F3A4F" w:rsidRPr="00A90209">
          <w:rPr>
            <w:rFonts w:ascii="Tahoma" w:hAnsi="Tahoma" w:cs="Tahoma"/>
            <w:b/>
            <w:bCs/>
          </w:rPr>
          <w:instrText xml:space="preserve"> PAGE   \* MERGEFORMAT </w:instrText>
        </w:r>
        <w:r w:rsidR="005F3A4F" w:rsidRPr="00A90209">
          <w:rPr>
            <w:rFonts w:ascii="Tahoma" w:hAnsi="Tahoma" w:cs="Tahoma"/>
            <w:b/>
            <w:bCs/>
          </w:rPr>
          <w:fldChar w:fldCharType="separate"/>
        </w:r>
        <w:r w:rsidR="00527101" w:rsidRPr="00A90209">
          <w:rPr>
            <w:rFonts w:ascii="Tahoma" w:hAnsi="Tahoma" w:cs="Tahoma"/>
            <w:b/>
            <w:bCs/>
            <w:noProof/>
          </w:rPr>
          <w:t>2</w:t>
        </w:r>
        <w:r w:rsidR="005F3A4F" w:rsidRPr="00A90209">
          <w:rPr>
            <w:rFonts w:ascii="Tahoma" w:hAnsi="Tahoma" w:cs="Tahoma"/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12E96" w14:textId="77777777" w:rsidR="00725F04" w:rsidRDefault="00725F04" w:rsidP="005F3A4F">
      <w:pPr>
        <w:spacing w:after="0" w:line="240" w:lineRule="auto"/>
      </w:pPr>
      <w:r>
        <w:separator/>
      </w:r>
    </w:p>
  </w:footnote>
  <w:footnote w:type="continuationSeparator" w:id="0">
    <w:p w14:paraId="0FFDBC91" w14:textId="77777777" w:rsidR="00725F04" w:rsidRDefault="00725F04" w:rsidP="005F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033C1" w14:textId="517B4648" w:rsidR="00CF2E9C" w:rsidRDefault="006312BA" w:rsidP="006312BA">
    <w:pPr>
      <w:pStyle w:val="Footer"/>
      <w:jc w:val="right"/>
      <w:rPr>
        <w:rFonts w:ascii="Tahoma" w:hAnsi="Tahoma" w:cs="Tahoma"/>
        <w:b/>
        <w:color w:val="1F4E79" w:themeColor="accent1" w:themeShade="80"/>
      </w:rPr>
    </w:pPr>
    <w:r w:rsidRPr="00D61046">
      <w:rPr>
        <w:noProof/>
      </w:rPr>
      <w:drawing>
        <wp:anchor distT="0" distB="0" distL="114300" distR="114300" simplePos="0" relativeHeight="251658240" behindDoc="0" locked="0" layoutInCell="1" allowOverlap="1" wp14:anchorId="4EC5D3D6" wp14:editId="165C94E8">
          <wp:simplePos x="0" y="0"/>
          <wp:positionH relativeFrom="margin">
            <wp:align>left</wp:align>
          </wp:positionH>
          <wp:positionV relativeFrom="margin">
            <wp:posOffset>-590550</wp:posOffset>
          </wp:positionV>
          <wp:extent cx="581025" cy="57721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6B7">
      <w:rPr>
        <w:rFonts w:ascii="Tahoma" w:hAnsi="Tahoma" w:cs="Tahoma"/>
        <w:b/>
      </w:rPr>
      <w:t>Project Management Plan</w:t>
    </w:r>
  </w:p>
  <w:p w14:paraId="75DE5D35" w14:textId="77777777" w:rsidR="005F3A4F" w:rsidRDefault="00AD15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94BCA" wp14:editId="5D6D7779">
              <wp:simplePos x="0" y="0"/>
              <wp:positionH relativeFrom="column">
                <wp:posOffset>693420</wp:posOffset>
              </wp:positionH>
              <wp:positionV relativeFrom="paragraph">
                <wp:posOffset>154305</wp:posOffset>
              </wp:positionV>
              <wp:extent cx="5238750" cy="3810"/>
              <wp:effectExtent l="19050" t="38100" r="38100" b="533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381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D91D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pt,12.15pt" to="467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" strokecolor="#ffc000 [3207]" strokeweight="6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4F"/>
    <w:rsid w:val="00026FD2"/>
    <w:rsid w:val="000434DC"/>
    <w:rsid w:val="00065F2A"/>
    <w:rsid w:val="00070A39"/>
    <w:rsid w:val="000D61CF"/>
    <w:rsid w:val="000F46F4"/>
    <w:rsid w:val="0018368B"/>
    <w:rsid w:val="002018C0"/>
    <w:rsid w:val="002968D7"/>
    <w:rsid w:val="0032021E"/>
    <w:rsid w:val="003558B9"/>
    <w:rsid w:val="003D134F"/>
    <w:rsid w:val="004403BB"/>
    <w:rsid w:val="004647A8"/>
    <w:rsid w:val="0049785D"/>
    <w:rsid w:val="005075A3"/>
    <w:rsid w:val="00527101"/>
    <w:rsid w:val="0053284E"/>
    <w:rsid w:val="005626B7"/>
    <w:rsid w:val="00572568"/>
    <w:rsid w:val="005C2958"/>
    <w:rsid w:val="005F3A4F"/>
    <w:rsid w:val="00621740"/>
    <w:rsid w:val="006312BA"/>
    <w:rsid w:val="006E5F6C"/>
    <w:rsid w:val="00725F04"/>
    <w:rsid w:val="00740439"/>
    <w:rsid w:val="00761D41"/>
    <w:rsid w:val="00825BE6"/>
    <w:rsid w:val="0087406B"/>
    <w:rsid w:val="008E3A74"/>
    <w:rsid w:val="00936C87"/>
    <w:rsid w:val="009668B3"/>
    <w:rsid w:val="009F6224"/>
    <w:rsid w:val="00A62A5D"/>
    <w:rsid w:val="00A80AA4"/>
    <w:rsid w:val="00A90209"/>
    <w:rsid w:val="00A92213"/>
    <w:rsid w:val="00A95431"/>
    <w:rsid w:val="00AD15DB"/>
    <w:rsid w:val="00B365FA"/>
    <w:rsid w:val="00B907C2"/>
    <w:rsid w:val="00BE201F"/>
    <w:rsid w:val="00C2070A"/>
    <w:rsid w:val="00C30BD2"/>
    <w:rsid w:val="00C949D6"/>
    <w:rsid w:val="00CF2E9C"/>
    <w:rsid w:val="00D162CF"/>
    <w:rsid w:val="00D52523"/>
    <w:rsid w:val="00D61046"/>
    <w:rsid w:val="00D647DC"/>
    <w:rsid w:val="00DD0946"/>
    <w:rsid w:val="00E05E99"/>
    <w:rsid w:val="00F8520A"/>
    <w:rsid w:val="00FA1A49"/>
    <w:rsid w:val="00FA6B8A"/>
    <w:rsid w:val="00FC5480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2AD95"/>
  <w15:chartTrackingRefBased/>
  <w15:docId w15:val="{E6589333-1059-4E69-AB03-5F41393E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1D41"/>
    <w:pPr>
      <w:spacing w:after="200" w:line="276" w:lineRule="auto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A4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F3A4F"/>
  </w:style>
  <w:style w:type="paragraph" w:styleId="Footer">
    <w:name w:val="footer"/>
    <w:basedOn w:val="Normal"/>
    <w:link w:val="FooterChar"/>
    <w:uiPriority w:val="99"/>
    <w:unhideWhenUsed/>
    <w:rsid w:val="005F3A4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F3A4F"/>
  </w:style>
  <w:style w:type="table" w:styleId="TableGrid">
    <w:name w:val="Table Grid"/>
    <w:basedOn w:val="TableNormal"/>
    <w:uiPriority w:val="39"/>
    <w:rsid w:val="00CF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1D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61D4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61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39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5E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Yeagle</dc:creator>
  <cp:keywords/>
  <dc:description/>
  <cp:lastModifiedBy>Deb Yeagle</cp:lastModifiedBy>
  <cp:revision>14</cp:revision>
  <dcterms:created xsi:type="dcterms:W3CDTF">2020-06-06T19:27:00Z</dcterms:created>
  <dcterms:modified xsi:type="dcterms:W3CDTF">2020-06-07T14:22:00Z</dcterms:modified>
</cp:coreProperties>
</file>